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7EB2" w14:textId="77777777" w:rsidR="00AE20EF" w:rsidRDefault="00AE20EF" w:rsidP="00AE20EF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b/>
          <w:color w:val="000000"/>
        </w:rPr>
      </w:pPr>
      <w:r w:rsidRPr="006D13BA">
        <w:rPr>
          <w:rFonts w:eastAsiaTheme="minorHAnsi" w:cs="Calibri"/>
          <w:b/>
          <w:color w:val="000000"/>
        </w:rPr>
        <w:t>Etický kodex</w:t>
      </w:r>
      <w:r>
        <w:rPr>
          <w:rFonts w:eastAsiaTheme="minorHAnsi" w:cs="Calibri"/>
          <w:b/>
          <w:color w:val="000000"/>
        </w:rPr>
        <w:t xml:space="preserve"> hodnotitele </w:t>
      </w:r>
      <w:r w:rsidRPr="006D13BA">
        <w:rPr>
          <w:rFonts w:eastAsiaTheme="minorHAnsi" w:cs="Calibri"/>
          <w:b/>
          <w:color w:val="00000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20EF" w14:paraId="57B81323" w14:textId="77777777" w:rsidTr="00AE20EF">
        <w:tc>
          <w:tcPr>
            <w:tcW w:w="4675" w:type="dxa"/>
          </w:tcPr>
          <w:p w14:paraId="23392624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Název výzvy MAS POLIČSKO z.s.</w:t>
            </w:r>
          </w:p>
        </w:tc>
        <w:tc>
          <w:tcPr>
            <w:tcW w:w="4675" w:type="dxa"/>
          </w:tcPr>
          <w:p w14:paraId="627904C0" w14:textId="0AAAE7C4" w:rsidR="0048226A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Výzva PRV </w:t>
            </w:r>
            <w:r w:rsidR="0048226A">
              <w:rPr>
                <w:rFonts w:eastAsiaTheme="minorHAnsi" w:cs="Calibri"/>
                <w:b/>
                <w:color w:val="000000"/>
              </w:rPr>
              <w:t>6/2023</w:t>
            </w:r>
          </w:p>
        </w:tc>
      </w:tr>
      <w:tr w:rsidR="00AE20EF" w14:paraId="01BEB456" w14:textId="77777777" w:rsidTr="00AE20EF">
        <w:tc>
          <w:tcPr>
            <w:tcW w:w="4675" w:type="dxa"/>
          </w:tcPr>
          <w:p w14:paraId="4BC31A4E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Název Fiche</w:t>
            </w:r>
          </w:p>
        </w:tc>
        <w:tc>
          <w:tcPr>
            <w:tcW w:w="4675" w:type="dxa"/>
          </w:tcPr>
          <w:p w14:paraId="16D4EE17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6BAE380E" w14:textId="77777777" w:rsidTr="00AE20EF">
        <w:tc>
          <w:tcPr>
            <w:tcW w:w="4675" w:type="dxa"/>
          </w:tcPr>
          <w:p w14:paraId="0C1901C4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Jméno hodnotitele</w:t>
            </w:r>
          </w:p>
        </w:tc>
        <w:tc>
          <w:tcPr>
            <w:tcW w:w="4675" w:type="dxa"/>
          </w:tcPr>
          <w:p w14:paraId="36656A5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19FADEF1" w14:textId="77777777" w:rsidTr="00AE20EF">
        <w:tc>
          <w:tcPr>
            <w:tcW w:w="4675" w:type="dxa"/>
          </w:tcPr>
          <w:p w14:paraId="15A9708B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Datum narození </w:t>
            </w:r>
          </w:p>
        </w:tc>
        <w:tc>
          <w:tcPr>
            <w:tcW w:w="4675" w:type="dxa"/>
          </w:tcPr>
          <w:p w14:paraId="204F36E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575A68D1" w14:textId="77777777" w:rsidTr="00AE20EF">
        <w:tc>
          <w:tcPr>
            <w:tcW w:w="4675" w:type="dxa"/>
          </w:tcPr>
          <w:p w14:paraId="484789E9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Funkce hodnotitele v MAS</w:t>
            </w:r>
          </w:p>
        </w:tc>
        <w:tc>
          <w:tcPr>
            <w:tcW w:w="4675" w:type="dxa"/>
          </w:tcPr>
          <w:p w14:paraId="7B82789F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</w:tbl>
    <w:p w14:paraId="4273F9E9" w14:textId="77777777" w:rsid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</w:p>
    <w:p w14:paraId="76472D44" w14:textId="77777777" w:rsidR="00AE20EF" w:rsidRP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D</w:t>
      </w:r>
      <w:r w:rsidRPr="00AE20EF">
        <w:rPr>
          <w:rFonts w:eastAsiaTheme="minorHAnsi" w:cs="Calibri"/>
          <w:color w:val="000000"/>
        </w:rPr>
        <w:t xml:space="preserve">efinice střetu zájmů: </w:t>
      </w:r>
    </w:p>
    <w:p w14:paraId="23A090CD" w14:textId="77777777" w:rsidR="00AE20EF" w:rsidRDefault="00AE20EF" w:rsidP="00AE20E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AE20EF">
        <w:rPr>
          <w:rFonts w:eastAsiaTheme="minorHAnsi" w:cs="Calibri"/>
          <w:i/>
          <w:iCs/>
          <w:color w:val="000000"/>
        </w:rPr>
        <w:t xml:space="preserve">Účastníci finančních operací a jiné osoby podílející se na plnění rozpočtu a na jeho správě, včetně přípravy na tuto činnost, na auditu nebo na kontrole se zdrží jakéhokoli jednání, jež by mohlo uvést jejich zájmy do střetu se zájmy Unie. (…) </w:t>
      </w:r>
    </w:p>
    <w:p w14:paraId="61DFCF21" w14:textId="77777777" w:rsidR="00AE20EF" w:rsidRDefault="00AE20EF" w:rsidP="00AE20E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AE20EF">
        <w:rPr>
          <w:rFonts w:eastAsiaTheme="minorHAnsi" w:cs="Calibri"/>
          <w:i/>
          <w:iCs/>
          <w:color w:val="000000"/>
        </w:rPr>
        <w:t xml:space="preserve"> Pro účely odstavce </w:t>
      </w:r>
      <w:r>
        <w:rPr>
          <w:rFonts w:eastAsiaTheme="minorHAnsi" w:cs="Calibri"/>
          <w:i/>
          <w:iCs/>
          <w:color w:val="000000"/>
        </w:rPr>
        <w:t>a)</w:t>
      </w:r>
      <w:r w:rsidRPr="00AE20EF">
        <w:rPr>
          <w:rFonts w:eastAsiaTheme="minorHAnsi" w:cs="Calibri"/>
          <w:i/>
          <w:iCs/>
          <w:color w:val="000000"/>
        </w:rPr>
        <w:t xml:space="preserve"> ke střetu zájmů dochází, je-li z rodinných důvodů, z důvodů citových vazeb, z důvodů politické nebo národní spřízněnosti, z důvodů hospodářského zájmu nebo z důvodů jiného společného zájmu s příjemcem finančních prostředků ohrožen nestranný a objektivní výkon funkcí účastníka finančních operací nebo jiné osoby podle odstavce</w:t>
      </w:r>
      <w:r>
        <w:rPr>
          <w:rFonts w:eastAsiaTheme="minorHAnsi" w:cs="Calibri"/>
          <w:i/>
          <w:iCs/>
          <w:color w:val="000000"/>
        </w:rPr>
        <w:t xml:space="preserve"> a)</w:t>
      </w:r>
      <w:r w:rsidRPr="00AE20EF">
        <w:rPr>
          <w:rFonts w:eastAsiaTheme="minorHAnsi" w:cs="Calibri"/>
          <w:i/>
          <w:iCs/>
          <w:color w:val="000000"/>
        </w:rPr>
        <w:t>.“</w:t>
      </w:r>
    </w:p>
    <w:p w14:paraId="621A09D7" w14:textId="77777777" w:rsidR="00AE20EF" w:rsidRPr="00AE20EF" w:rsidRDefault="00AE20EF" w:rsidP="00AE20EF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</w:p>
    <w:p w14:paraId="1BF869AE" w14:textId="77777777" w:rsidR="00AE20EF" w:rsidRPr="00AE20EF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</w:t>
      </w:r>
      <w:r w:rsidRPr="00AE20EF">
        <w:rPr>
          <w:rFonts w:eastAsiaTheme="minorHAnsi" w:cs="Calibri"/>
          <w:color w:val="000000"/>
        </w:rPr>
        <w:t>rohl</w:t>
      </w:r>
      <w:r>
        <w:rPr>
          <w:rFonts w:eastAsiaTheme="minorHAnsi" w:cs="Calibri"/>
          <w:color w:val="000000"/>
        </w:rPr>
        <w:t xml:space="preserve">ašuji, </w:t>
      </w:r>
      <w:r w:rsidRPr="00AE20EF">
        <w:rPr>
          <w:rFonts w:eastAsiaTheme="minorHAnsi" w:cs="Calibri"/>
          <w:color w:val="000000"/>
        </w:rPr>
        <w:t>že si ne</w:t>
      </w:r>
      <w:r>
        <w:rPr>
          <w:rFonts w:eastAsiaTheme="minorHAnsi" w:cs="Calibri"/>
          <w:color w:val="000000"/>
        </w:rPr>
        <w:t>jsem</w:t>
      </w:r>
      <w:r w:rsidRPr="00AE20EF">
        <w:rPr>
          <w:rFonts w:eastAsiaTheme="minorHAnsi" w:cs="Calibri"/>
          <w:color w:val="000000"/>
        </w:rPr>
        <w:t xml:space="preserve"> vědom</w:t>
      </w:r>
      <w:r>
        <w:rPr>
          <w:rFonts w:eastAsiaTheme="minorHAnsi" w:cs="Calibri"/>
          <w:color w:val="000000"/>
        </w:rPr>
        <w:t>/</w:t>
      </w:r>
      <w:r w:rsidRPr="00AE20EF">
        <w:rPr>
          <w:rFonts w:eastAsiaTheme="minorHAnsi" w:cs="Calibri"/>
          <w:color w:val="000000"/>
        </w:rPr>
        <w:t>a, že by</w:t>
      </w:r>
      <w:r>
        <w:rPr>
          <w:rFonts w:eastAsiaTheme="minorHAnsi" w:cs="Calibri"/>
          <w:color w:val="000000"/>
        </w:rPr>
        <w:t>ch</w:t>
      </w:r>
      <w:r w:rsidRPr="00AE20EF">
        <w:rPr>
          <w:rFonts w:eastAsiaTheme="minorHAnsi" w:cs="Calibri"/>
          <w:color w:val="000000"/>
        </w:rPr>
        <w:t xml:space="preserve"> se ocitl</w:t>
      </w:r>
      <w:r>
        <w:rPr>
          <w:rFonts w:eastAsiaTheme="minorHAnsi" w:cs="Calibri"/>
          <w:color w:val="000000"/>
        </w:rPr>
        <w:t>/</w:t>
      </w:r>
      <w:r w:rsidRPr="00AE20EF">
        <w:rPr>
          <w:rFonts w:eastAsiaTheme="minorHAnsi" w:cs="Calibri"/>
          <w:color w:val="000000"/>
        </w:rPr>
        <w:t>a v potenciálním/skutečném střetu zájmů</w:t>
      </w:r>
      <w:r w:rsidRPr="006D13BA">
        <w:rPr>
          <w:vertAlign w:val="superscript"/>
        </w:rPr>
        <w:footnoteReference w:id="1"/>
      </w:r>
      <w:r w:rsidRPr="00AE20EF">
        <w:rPr>
          <w:rFonts w:eastAsiaTheme="minorHAnsi" w:cs="Calibri"/>
          <w:color w:val="000000"/>
        </w:rPr>
        <w:t xml:space="preserve"> v souvislosti s výběrem a schválením projektů, o které se jedná</w:t>
      </w:r>
      <w:r>
        <w:rPr>
          <w:rFonts w:eastAsiaTheme="minorHAnsi" w:cs="Calibri"/>
          <w:color w:val="000000"/>
        </w:rPr>
        <w:t>.</w:t>
      </w:r>
      <w:r w:rsidRPr="00AE20EF">
        <w:rPr>
          <w:rFonts w:eastAsiaTheme="minorHAnsi" w:cs="Calibri"/>
          <w:color w:val="000000"/>
        </w:rPr>
        <w:t xml:space="preserve"> </w:t>
      </w:r>
    </w:p>
    <w:p w14:paraId="23FAF342" w14:textId="77777777" w:rsidR="00AE20EF" w:rsidRPr="006D13BA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Za</w:t>
      </w:r>
      <w:r w:rsidRPr="006D13BA">
        <w:rPr>
          <w:rFonts w:eastAsiaTheme="minorHAnsi" w:cs="Calibri"/>
          <w:color w:val="000000"/>
        </w:rPr>
        <w:t>vaz</w:t>
      </w:r>
      <w:r>
        <w:rPr>
          <w:rFonts w:eastAsiaTheme="minorHAnsi" w:cs="Calibri"/>
          <w:color w:val="000000"/>
        </w:rPr>
        <w:t>uji se</w:t>
      </w:r>
      <w:r w:rsidRPr="006D13BA">
        <w:rPr>
          <w:rFonts w:eastAsiaTheme="minorHAnsi" w:cs="Calibri"/>
          <w:color w:val="000000"/>
        </w:rPr>
        <w:t>, že v případě jakýchkoli pochybností, zda by se mohlo jednat o potenciální střet zájmů, nebo nastane-li okolnost, která by mohla k takovým pochybnostem vést, oznámí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tuto skutečnost odpovědnému orgánu; do doby rozhodnutí tohoto orgánu musí být pozastavena veškerá činnost dotčené osoby v dané věci</w:t>
      </w:r>
      <w:r>
        <w:rPr>
          <w:rFonts w:eastAsiaTheme="minorHAnsi" w:cs="Calibri"/>
          <w:color w:val="000000"/>
        </w:rPr>
        <w:t>.</w:t>
      </w:r>
    </w:p>
    <w:p w14:paraId="6D52E38C" w14:textId="77777777" w:rsidR="00AE20EF" w:rsidRPr="006D13BA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Prohlašuji</w:t>
      </w:r>
      <w:r w:rsidRPr="006D13BA">
        <w:rPr>
          <w:rFonts w:eastAsiaTheme="minorHAnsi" w:cs="Calibri"/>
          <w:color w:val="000000"/>
        </w:rPr>
        <w:t>, že si j</w:t>
      </w:r>
      <w:r>
        <w:rPr>
          <w:rFonts w:eastAsiaTheme="minorHAnsi" w:cs="Calibri"/>
          <w:color w:val="000000"/>
        </w:rPr>
        <w:t>sem</w:t>
      </w:r>
      <w:r w:rsidRPr="006D13BA">
        <w:rPr>
          <w:rFonts w:eastAsiaTheme="minorHAnsi" w:cs="Calibri"/>
          <w:color w:val="000000"/>
        </w:rPr>
        <w:t xml:space="preserve"> vědom</w:t>
      </w:r>
      <w:r>
        <w:rPr>
          <w:rFonts w:eastAsiaTheme="minorHAnsi" w:cs="Calibri"/>
          <w:color w:val="000000"/>
        </w:rPr>
        <w:t>/</w:t>
      </w:r>
      <w:r w:rsidRPr="006D13BA">
        <w:rPr>
          <w:rFonts w:eastAsiaTheme="minorHAnsi" w:cs="Calibri"/>
          <w:color w:val="000000"/>
        </w:rPr>
        <w:t xml:space="preserve">a důsledků, které by plynuly z udělení nepravdivého prohlášení, </w:t>
      </w:r>
    </w:p>
    <w:p w14:paraId="1FF05105" w14:textId="77777777" w:rsidR="00AE20EF" w:rsidRPr="006D13BA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</w:t>
      </w:r>
      <w:r w:rsidRPr="006D13BA">
        <w:rPr>
          <w:rFonts w:eastAsiaTheme="minorHAnsi" w:cs="Calibri"/>
          <w:color w:val="000000"/>
        </w:rPr>
        <w:t>otvrz</w:t>
      </w:r>
      <w:r>
        <w:rPr>
          <w:rFonts w:eastAsiaTheme="minorHAnsi" w:cs="Calibri"/>
          <w:color w:val="000000"/>
        </w:rPr>
        <w:t>uji</w:t>
      </w:r>
      <w:r w:rsidRPr="006D13BA">
        <w:rPr>
          <w:rFonts w:eastAsiaTheme="minorHAnsi" w:cs="Calibri"/>
          <w:color w:val="000000"/>
        </w:rPr>
        <w:t xml:space="preserve">, že všechny záležitosti,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svěřeny, uchová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v důvěrnosti, zachová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mlčenlivost o osobních údajích a o bezpečnostních opatřeních, jejichž zveřejnění by ohrozilo zabezpečení osobních údajů, dle zákona č. 101/2002 Sb. Zákon o ochraně osobních údajů a o změně některých zákonů, (např. nezveřejní žádné důvěrné informace, které </w:t>
      </w:r>
      <w:r>
        <w:rPr>
          <w:rFonts w:eastAsiaTheme="minorHAnsi" w:cs="Calibri"/>
          <w:color w:val="000000"/>
        </w:rPr>
        <w:t>mi</w:t>
      </w:r>
      <w:r w:rsidRPr="006D13BA">
        <w:rPr>
          <w:rFonts w:eastAsiaTheme="minorHAnsi" w:cs="Calibri"/>
          <w:color w:val="000000"/>
        </w:rPr>
        <w:t xml:space="preserve"> budou sděleny nebo které zjistí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. Informace,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sděleny, nezneužij</w:t>
      </w:r>
      <w:r>
        <w:rPr>
          <w:rFonts w:eastAsiaTheme="minorHAnsi" w:cs="Calibri"/>
          <w:color w:val="000000"/>
        </w:rPr>
        <w:t>i</w:t>
      </w:r>
      <w:r w:rsidRPr="006D13BA">
        <w:rPr>
          <w:rFonts w:eastAsiaTheme="minorHAnsi" w:cs="Calibri"/>
          <w:color w:val="000000"/>
        </w:rPr>
        <w:t>. Zejména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s tím, že bud</w:t>
      </w:r>
      <w:r>
        <w:rPr>
          <w:rFonts w:eastAsiaTheme="minorHAnsi" w:cs="Calibri"/>
          <w:color w:val="000000"/>
        </w:rPr>
        <w:t>u</w:t>
      </w:r>
      <w:r w:rsidRPr="006D13BA">
        <w:rPr>
          <w:rFonts w:eastAsiaTheme="minorHAnsi" w:cs="Calibri"/>
          <w:color w:val="000000"/>
        </w:rPr>
        <w:t xml:space="preserve"> uchovávat v důvěrnosti veškeré informace či dokumenty,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poskytnuty nebo které odhalí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či připraví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v průběhu hodnocení nebo na základě hodnocení, a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s tím, že tyto informace a dokumenty budou použity výhradně pro účely tohoto hodnocení a nebudou poskytnuty žádné třetí straně. Rovněž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>, že si neponechá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kopie žádných písemných informací,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poskytnuty). </w:t>
      </w:r>
    </w:p>
    <w:p w14:paraId="6160FAAA" w14:textId="77777777" w:rsidR="00AF207C" w:rsidRDefault="00AF207C" w:rsidP="00AE20EF">
      <w:pPr>
        <w:spacing w:after="120" w:line="240" w:lineRule="auto"/>
      </w:pPr>
    </w:p>
    <w:p w14:paraId="607D4165" w14:textId="77777777" w:rsidR="00AE20EF" w:rsidRDefault="00AE20EF" w:rsidP="00AF207C">
      <w:pPr>
        <w:spacing w:after="0" w:line="240" w:lineRule="auto"/>
      </w:pPr>
      <w:r>
        <w:t>V Bystrém dne 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4042A046" w14:textId="77777777" w:rsidR="00AE20EF" w:rsidRDefault="00AE20EF" w:rsidP="00AF207C">
      <w:pPr>
        <w:spacing w:after="0" w:line="240" w:lineRule="auto"/>
        <w:ind w:left="5760" w:firstLine="720"/>
      </w:pPr>
      <w:r>
        <w:t xml:space="preserve">Podpis hodnotitele </w:t>
      </w:r>
    </w:p>
    <w:sectPr w:rsidR="00AE20E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3D3C" w14:textId="77777777" w:rsidR="001A4CA6" w:rsidRDefault="001A4CA6" w:rsidP="00AE20EF">
      <w:pPr>
        <w:spacing w:after="0" w:line="240" w:lineRule="auto"/>
      </w:pPr>
      <w:r>
        <w:separator/>
      </w:r>
    </w:p>
  </w:endnote>
  <w:endnote w:type="continuationSeparator" w:id="0">
    <w:p w14:paraId="22E8E8CA" w14:textId="77777777" w:rsidR="001A4CA6" w:rsidRDefault="001A4CA6" w:rsidP="00A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DC70" w14:textId="4D7574C9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918103C" wp14:editId="2B33D8CA">
          <wp:simplePos x="0" y="0"/>
          <wp:positionH relativeFrom="margin">
            <wp:align>right</wp:align>
          </wp:positionH>
          <wp:positionV relativeFrom="bottomMargin">
            <wp:posOffset>8255</wp:posOffset>
          </wp:positionV>
          <wp:extent cx="646430" cy="541655"/>
          <wp:effectExtent l="0" t="0" r="1270" b="0"/>
          <wp:wrapSquare wrapText="bothSides"/>
          <wp:docPr id="1" name="Obrázek 1" descr="mas_zs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as_zs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07C">
      <w:rPr>
        <w:rFonts w:ascii="Arial" w:hAnsi="Arial" w:cs="Arial"/>
        <w:sz w:val="18"/>
        <w:szCs w:val="18"/>
      </w:rPr>
      <w:t xml:space="preserve">MAS POLIČSKO z.s.   </w:t>
    </w:r>
    <w:hyperlink r:id="rId2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     </w:t>
    </w:r>
    <w:r w:rsidRPr="00AF207C">
      <w:rPr>
        <w:rFonts w:ascii="Arial" w:hAnsi="Arial" w:cs="Arial"/>
        <w:sz w:val="18"/>
        <w:szCs w:val="18"/>
      </w:rPr>
      <w:tab/>
      <w:t xml:space="preserve">   </w:t>
    </w:r>
  </w:p>
  <w:p w14:paraId="2C58A23C" w14:textId="2E0E1CDC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Petra Martinů               </w:t>
    </w:r>
    <w:hyperlink r:id="rId3" w:history="1">
      <w:r w:rsidRPr="00AF207C">
        <w:rPr>
          <w:rStyle w:val="Hypertextovodkaz"/>
          <w:rFonts w:ascii="Arial" w:hAnsi="Arial" w:cs="Arial"/>
          <w:sz w:val="18"/>
          <w:szCs w:val="18"/>
        </w:rPr>
        <w:t>manazer@maspolicsko.cz</w:t>
      </w:r>
    </w:hyperlink>
    <w:r w:rsidRPr="00AF207C">
      <w:rPr>
        <w:rFonts w:ascii="Arial" w:hAnsi="Arial" w:cs="Arial"/>
        <w:sz w:val="18"/>
        <w:szCs w:val="18"/>
      </w:rPr>
      <w:tab/>
      <w:t xml:space="preserve">      </w:t>
    </w:r>
    <w:r w:rsidR="005E59E9">
      <w:rPr>
        <w:rFonts w:ascii="Arial" w:hAnsi="Arial" w:cs="Arial"/>
        <w:sz w:val="18"/>
        <w:szCs w:val="18"/>
      </w:rPr>
      <w:t xml:space="preserve"> </w:t>
    </w:r>
    <w:r w:rsidRPr="00AF207C">
      <w:rPr>
        <w:rFonts w:ascii="Arial" w:hAnsi="Arial" w:cs="Arial"/>
        <w:sz w:val="18"/>
        <w:szCs w:val="18"/>
      </w:rPr>
      <w:t xml:space="preserve">tel.: 773 577 270                                      </w:t>
    </w:r>
  </w:p>
  <w:p w14:paraId="5F54A0B3" w14:textId="296CC95B" w:rsidR="00AE20EF" w:rsidRPr="00AF207C" w:rsidRDefault="00AE20EF" w:rsidP="00AF207C">
    <w:pPr>
      <w:pStyle w:val="Zpat"/>
      <w:tabs>
        <w:tab w:val="clear" w:pos="9360"/>
      </w:tabs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Bc. </w:t>
    </w:r>
    <w:r w:rsidR="005E59E9">
      <w:rPr>
        <w:rFonts w:ascii="Arial" w:hAnsi="Arial" w:cs="Arial"/>
        <w:sz w:val="18"/>
        <w:szCs w:val="18"/>
      </w:rPr>
      <w:t>Tereza Jakubová</w:t>
    </w:r>
    <w:r w:rsidRPr="00AF207C">
      <w:rPr>
        <w:rFonts w:ascii="Arial" w:hAnsi="Arial" w:cs="Arial"/>
        <w:sz w:val="18"/>
        <w:szCs w:val="18"/>
      </w:rPr>
      <w:t xml:space="preserve">   </w:t>
    </w:r>
    <w:hyperlink r:id="rId4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</w:t>
    </w:r>
    <w:r w:rsidRPr="00AF207C">
      <w:rPr>
        <w:rFonts w:ascii="Arial" w:hAnsi="Arial" w:cs="Arial"/>
        <w:sz w:val="18"/>
        <w:szCs w:val="18"/>
      </w:rPr>
      <w:tab/>
      <w:t xml:space="preserve">          tel.: 773 983 764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7C70" w14:textId="77777777" w:rsidR="001A4CA6" w:rsidRDefault="001A4CA6" w:rsidP="00AE20EF">
      <w:pPr>
        <w:spacing w:after="0" w:line="240" w:lineRule="auto"/>
      </w:pPr>
      <w:r>
        <w:separator/>
      </w:r>
    </w:p>
  </w:footnote>
  <w:footnote w:type="continuationSeparator" w:id="0">
    <w:p w14:paraId="3358AD82" w14:textId="77777777" w:rsidR="001A4CA6" w:rsidRDefault="001A4CA6" w:rsidP="00AE20EF">
      <w:pPr>
        <w:spacing w:after="0" w:line="240" w:lineRule="auto"/>
      </w:pPr>
      <w:r>
        <w:continuationSeparator/>
      </w:r>
    </w:p>
  </w:footnote>
  <w:footnote w:id="1">
    <w:p w14:paraId="7F10951F" w14:textId="77777777" w:rsidR="00AE20EF" w:rsidRPr="00764AF3" w:rsidRDefault="00AE20EF" w:rsidP="00AE20E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Při </w:t>
      </w: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skutečném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střetu zájmů dochází ke střetu mezi úkoly ve veřejném zájmu a soukromými zájmy člena orgánu MAS, při němž má člen orgánu MAS soukromé zájmy, které by mohly nepatřičně ovlivnit výkon jeho úkolů a povinností v daném orgánu MAS. </w:t>
      </w:r>
    </w:p>
    <w:p w14:paraId="3A35BB00" w14:textId="77777777" w:rsidR="00AE20EF" w:rsidRDefault="00AE20EF" w:rsidP="00AE20EF">
      <w:pPr>
        <w:autoSpaceDE w:val="0"/>
        <w:autoSpaceDN w:val="0"/>
        <w:adjustRightInd w:val="0"/>
        <w:spacing w:before="6" w:after="6" w:line="240" w:lineRule="auto"/>
        <w:jc w:val="both"/>
      </w:pP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Potenciálním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>střetem zájmů je situace, kdy člen orgánu MAS má soukromé zájmy, které jsou takové povahy, že by vznikl střet zájmů.</w:t>
      </w:r>
    </w:p>
    <w:p w14:paraId="3A53C8D7" w14:textId="77777777" w:rsidR="00AE20EF" w:rsidRDefault="00AE20EF" w:rsidP="00AE20E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1516" w14:textId="77777777" w:rsidR="00AE20EF" w:rsidRDefault="00AF207C">
    <w:pPr>
      <w:pStyle w:val="Zhlav"/>
    </w:pPr>
    <w:r w:rsidRPr="006D13BA">
      <w:rPr>
        <w:rFonts w:cs="Calibri"/>
        <w:noProof/>
        <w:lang w:eastAsia="cs-CZ"/>
      </w:rPr>
      <w:drawing>
        <wp:anchor distT="0" distB="0" distL="114300" distR="114300" simplePos="0" relativeHeight="251663360" behindDoc="1" locked="0" layoutInCell="1" allowOverlap="1" wp14:anchorId="01963DF6" wp14:editId="7BD3C860">
          <wp:simplePos x="0" y="0"/>
          <wp:positionH relativeFrom="margin">
            <wp:posOffset>3985260</wp:posOffset>
          </wp:positionH>
          <wp:positionV relativeFrom="topMargin">
            <wp:posOffset>358140</wp:posOffset>
          </wp:positionV>
          <wp:extent cx="1454150" cy="523240"/>
          <wp:effectExtent l="0" t="0" r="0" b="0"/>
          <wp:wrapTight wrapText="bothSides">
            <wp:wrapPolygon edited="0">
              <wp:start x="18676" y="0"/>
              <wp:lineTo x="12451" y="5505"/>
              <wp:lineTo x="0" y="16515"/>
              <wp:lineTo x="0" y="20447"/>
              <wp:lineTo x="20091" y="20447"/>
              <wp:lineTo x="21223" y="13369"/>
              <wp:lineTo x="21223" y="0"/>
              <wp:lineTo x="18676" y="0"/>
            </wp:wrapPolygon>
          </wp:wrapTight>
          <wp:docPr id="2" name="Obrázek 2" descr="PR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13BA">
      <w:rPr>
        <w:rFonts w:cs="Calibr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06BB0C0E" wp14:editId="50CA39CB">
          <wp:simplePos x="0" y="0"/>
          <wp:positionH relativeFrom="margin">
            <wp:align>left</wp:align>
          </wp:positionH>
          <wp:positionV relativeFrom="page">
            <wp:posOffset>266700</wp:posOffset>
          </wp:positionV>
          <wp:extent cx="3040380" cy="796925"/>
          <wp:effectExtent l="0" t="0" r="0" b="0"/>
          <wp:wrapSquare wrapText="bothSides"/>
          <wp:docPr id="3" name="Obrázek 3" descr="P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252" cy="8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E8D538" w14:textId="77777777" w:rsidR="00AE20EF" w:rsidRDefault="00AE20EF">
    <w:pPr>
      <w:pStyle w:val="Zhlav"/>
    </w:pPr>
  </w:p>
  <w:p w14:paraId="4E489238" w14:textId="77777777" w:rsidR="00AF207C" w:rsidRDefault="00AF207C">
    <w:pPr>
      <w:pStyle w:val="Zhlav"/>
    </w:pPr>
  </w:p>
  <w:p w14:paraId="511E561E" w14:textId="77777777" w:rsidR="00AE20EF" w:rsidRDefault="00AE20EF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5E6"/>
    <w:multiLevelType w:val="hybridMultilevel"/>
    <w:tmpl w:val="460237FE"/>
    <w:lvl w:ilvl="0" w:tplc="8236B8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231CBF"/>
    <w:multiLevelType w:val="hybridMultilevel"/>
    <w:tmpl w:val="0C602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280A"/>
    <w:multiLevelType w:val="hybridMultilevel"/>
    <w:tmpl w:val="15E083C8"/>
    <w:lvl w:ilvl="0" w:tplc="1486976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4440D8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85424">
    <w:abstractNumId w:val="2"/>
  </w:num>
  <w:num w:numId="2" w16cid:durableId="1606646378">
    <w:abstractNumId w:val="0"/>
  </w:num>
  <w:num w:numId="3" w16cid:durableId="72202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F"/>
    <w:rsid w:val="000F6EEB"/>
    <w:rsid w:val="001A4CA6"/>
    <w:rsid w:val="00291A18"/>
    <w:rsid w:val="00323356"/>
    <w:rsid w:val="00432921"/>
    <w:rsid w:val="0048226A"/>
    <w:rsid w:val="005210F9"/>
    <w:rsid w:val="005E59E9"/>
    <w:rsid w:val="007A2269"/>
    <w:rsid w:val="00A04226"/>
    <w:rsid w:val="00AE20EF"/>
    <w:rsid w:val="00AF207C"/>
    <w:rsid w:val="00BC155F"/>
    <w:rsid w:val="00DB2E84"/>
    <w:rsid w:val="00FB6110"/>
    <w:rsid w:val="00FB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1FCE"/>
  <w15:chartTrackingRefBased/>
  <w15:docId w15:val="{73B82D68-24C9-48C2-AF1E-D3B711D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EF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AE20E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20E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20EF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AE20EF"/>
    <w:rPr>
      <w:vertAlign w:val="superscript"/>
    </w:r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AE20EF"/>
    <w:rPr>
      <w:rFonts w:ascii="Calibri" w:eastAsia="Calibri" w:hAnsi="Calibri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0EF"/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E20EF"/>
    <w:rPr>
      <w:rFonts w:ascii="Calibri" w:eastAsia="Calibri" w:hAnsi="Calibri" w:cs="Times New Roman"/>
      <w:lang w:val="cs-CZ"/>
    </w:rPr>
  </w:style>
  <w:style w:type="character" w:styleId="Hypertextovodkaz">
    <w:name w:val="Hyperlink"/>
    <w:basedOn w:val="Standardnpsmoodstavce"/>
    <w:semiHidden/>
    <w:rsid w:val="00AE20EF"/>
    <w:rPr>
      <w:color w:val="0000FF"/>
      <w:u w:val="single"/>
    </w:rPr>
  </w:style>
  <w:style w:type="table" w:styleId="Mkatabulky">
    <w:name w:val="Table Grid"/>
    <w:basedOn w:val="Normlntabulka"/>
    <w:uiPriority w:val="39"/>
    <w:rsid w:val="00AE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nazer@maspolicsko.cz" TargetMode="External"/><Relationship Id="rId2" Type="http://schemas.openxmlformats.org/officeDocument/2006/relationships/hyperlink" Target="mailto:info@maspolicsko.cz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info@maspolicsk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4</cp:revision>
  <dcterms:created xsi:type="dcterms:W3CDTF">2022-02-07T12:27:00Z</dcterms:created>
  <dcterms:modified xsi:type="dcterms:W3CDTF">2023-03-13T07:14:00Z</dcterms:modified>
</cp:coreProperties>
</file>